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80" w:rsidRPr="00606E80" w:rsidRDefault="00606E80" w:rsidP="00606E80">
      <w:pPr>
        <w:shd w:val="clear" w:color="auto" w:fill="99ABB8"/>
        <w:spacing w:after="0" w:line="240" w:lineRule="auto"/>
        <w:rPr>
          <w:rFonts w:ascii="Arial" w:eastAsia="Times New Roman" w:hAnsi="Arial" w:cs="Arial"/>
          <w:color w:val="F3F3F3"/>
          <w:sz w:val="19"/>
          <w:szCs w:val="19"/>
          <w:lang w:eastAsia="ru-RU"/>
        </w:rPr>
      </w:pPr>
      <w:r w:rsidRPr="00606E80">
        <w:rPr>
          <w:rFonts w:ascii="Arial" w:eastAsia="Times New Roman" w:hAnsi="Arial" w:cs="Arial"/>
          <w:color w:val="F3F3F3"/>
          <w:sz w:val="19"/>
          <w:szCs w:val="19"/>
          <w:lang w:eastAsia="ru-RU"/>
        </w:rPr>
        <w:t>25 октября 2023</w:t>
      </w:r>
      <w:r>
        <w:rPr>
          <w:rFonts w:ascii="Arial" w:eastAsia="Times New Roman" w:hAnsi="Arial" w:cs="Arial"/>
          <w:color w:val="F3F3F3"/>
          <w:sz w:val="19"/>
          <w:szCs w:val="19"/>
          <w:lang w:eastAsia="ru-RU"/>
        </w:rPr>
        <w:t xml:space="preserve"> </w:t>
      </w:r>
    </w:p>
    <w:p w:rsidR="00606E80" w:rsidRPr="00606E80" w:rsidRDefault="00606E80" w:rsidP="00606E80">
      <w:pPr>
        <w:shd w:val="clear" w:color="auto" w:fill="F4F4F4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Администрация города Пензы уведомляет об организации с 13 ноября по 14 декабря 2023 года общественных обсуждений в форме общественных слушаний в рамках оценки воздействия на окружающую среду планируемой (намечаемой) хозяйственной деятельности «Строительство очистных сооружений ОАО «Маяк».</w:t>
      </w:r>
    </w:p>
    <w:p w:rsidR="00606E80" w:rsidRPr="00606E80" w:rsidRDefault="00606E80" w:rsidP="00606E80">
      <w:pPr>
        <w:shd w:val="clear" w:color="auto" w:fill="F4F4F4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Проектную документацию разрабатывает общество с ограниченной ответственностью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«КВИ Интернэшнл». Планируемое место реализации проекта – улица Бумажников, 1.</w:t>
      </w:r>
    </w:p>
    <w:p w:rsidR="00606E80" w:rsidRPr="00606E80" w:rsidRDefault="00606E80" w:rsidP="00606E80">
      <w:pPr>
        <w:shd w:val="clear" w:color="auto" w:fill="F4F4F4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предварительными материалами оценки воздействия на окружающую среду по объекту «Строительство очистных сооружений ОАО «Маяк» можно ознакомиться в Управлении жилищно-коммунального хозяйства города Пензы с 13 ноября по 14 декабря 2023 года в рабочие дни (понедельник – пятница) с 09:00 до 18:00, перерыв 13:00 – 14:00, по адресу: г. </w:t>
      </w:r>
      <w:proofErr w:type="spellStart"/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Пенза,ул</w:t>
      </w:r>
      <w:proofErr w:type="spellEnd"/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Некрасова, д. 34, кабинет № 10.</w:t>
      </w:r>
    </w:p>
    <w:p w:rsidR="00606E80" w:rsidRPr="00606E80" w:rsidRDefault="00606E80" w:rsidP="00606E80">
      <w:pPr>
        <w:shd w:val="clear" w:color="auto" w:fill="F4F4F4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проектом по строительству очистных сооружений ОАО «Маяк», включая предварительные материалы ОВОС, в электронном виде можно ознакомиться на сайте Управления жилищно-коммунального хозяйства города Пензы </w:t>
      </w:r>
      <w:hyperlink r:id="rId4" w:history="1">
        <w:r w:rsidRPr="00606E80">
          <w:rPr>
            <w:rFonts w:ascii="Arial" w:eastAsia="Times New Roman" w:hAnsi="Arial" w:cs="Arial"/>
            <w:color w:val="2975AF"/>
            <w:sz w:val="21"/>
            <w:szCs w:val="21"/>
            <w:u w:val="single"/>
            <w:lang w:eastAsia="ru-RU"/>
          </w:rPr>
          <w:t>http://penzagkh.ru/</w:t>
        </w:r>
      </w:hyperlink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06E80" w:rsidRPr="00606E80" w:rsidRDefault="00606E80" w:rsidP="00606E80">
      <w:pPr>
        <w:shd w:val="clear" w:color="auto" w:fill="F4F4F4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 замечаний и предложений осуществляется с 13 ноября по 14 декабря 2023 года. Замечания и предложения принимаются в письменной форме, в том числе путем внесения записей в «Журнал учета замечаний и предложений общественности» в Управлении жилищно-коммунального хозяйства города Пензы, а также в электронной форме – по адресу электронной почты: </w:t>
      </w:r>
      <w:hyperlink r:id="rId5" w:history="1">
        <w:r w:rsidRPr="00606E80">
          <w:rPr>
            <w:rFonts w:ascii="Arial" w:eastAsia="Times New Roman" w:hAnsi="Arial" w:cs="Arial"/>
            <w:color w:val="2975AF"/>
            <w:sz w:val="21"/>
            <w:szCs w:val="21"/>
            <w:u w:val="single"/>
            <w:lang w:eastAsia="ru-RU"/>
          </w:rPr>
          <w:t>kukuta@kwi.ru</w:t>
        </w:r>
      </w:hyperlink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06E80" w:rsidRPr="00606E80" w:rsidRDefault="00606E80" w:rsidP="00606E80">
      <w:pPr>
        <w:shd w:val="clear" w:color="auto" w:fill="F4F4F4"/>
        <w:spacing w:after="30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Общественные обсуждения будут проходить в малом зале администрации города Пензы (площадь Маршала Жукова, 4) </w:t>
      </w:r>
      <w:r w:rsidRPr="00606E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декабря 2023 года в 10:</w:t>
      </w:r>
      <w:proofErr w:type="gramStart"/>
      <w:r w:rsidRPr="00606E8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00 .</w:t>
      </w:r>
      <w:proofErr w:type="gramEnd"/>
    </w:p>
    <w:p w:rsidR="00606E80" w:rsidRPr="00606E80" w:rsidRDefault="00606E80" w:rsidP="00606E80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E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Ознакомиться с уведомлением о проведении общественных обсуждений можно </w:t>
      </w:r>
      <w:hyperlink r:id="rId6" w:tooltip="Уведомление.docx" w:history="1">
        <w:r w:rsidRPr="00606E80">
          <w:rPr>
            <w:rFonts w:ascii="Arial" w:eastAsia="Times New Roman" w:hAnsi="Arial" w:cs="Arial"/>
            <w:color w:val="2975AF"/>
            <w:sz w:val="21"/>
            <w:szCs w:val="21"/>
            <w:u w:val="single"/>
            <w:lang w:eastAsia="ru-RU"/>
          </w:rPr>
          <w:t>ЗДЕСЬ.</w:t>
        </w:r>
        <w:r w:rsidRPr="00606E80">
          <w:rPr>
            <w:rFonts w:ascii="Arial" w:eastAsia="Times New Roman" w:hAnsi="Arial" w:cs="Arial"/>
            <w:color w:val="2975AF"/>
            <w:sz w:val="21"/>
            <w:szCs w:val="21"/>
            <w:u w:val="single"/>
            <w:lang w:eastAsia="ru-RU"/>
          </w:rPr>
          <w:br/>
          <w:t>Подробнее: </w:t>
        </w:r>
      </w:hyperlink>
      <w:hyperlink r:id="rId7" w:history="1">
        <w:r w:rsidRPr="00606E80">
          <w:rPr>
            <w:rFonts w:ascii="Arial" w:eastAsia="Times New Roman" w:hAnsi="Arial" w:cs="Arial"/>
            <w:color w:val="2975AF"/>
            <w:sz w:val="21"/>
            <w:szCs w:val="21"/>
            <w:u w:val="single"/>
            <w:lang w:eastAsia="ru-RU"/>
          </w:rPr>
          <w:t>https://penza-gorod.ru/news/v_penze_proydut_obshchestvennye_obsuzhdeniya_po_rekonstruktsii_ochistnykh_sooruzheniy22/</w:t>
        </w:r>
      </w:hyperlink>
    </w:p>
    <w:p w:rsidR="002767E0" w:rsidRDefault="002767E0"/>
    <w:sectPr w:rsidR="0027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26"/>
    <w:rsid w:val="002767E0"/>
    <w:rsid w:val="00393514"/>
    <w:rsid w:val="00606E80"/>
    <w:rsid w:val="008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432E"/>
  <w15:chartTrackingRefBased/>
  <w15:docId w15:val="{666D68C1-2829-4540-A6C4-CA4E7D49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004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nza-gorod.ru/news/v_penze_proydut_obshchestvennye_obsuzhdeniya_po_rekonstruktsii_ochistnykh_sooruzheniy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nza-gorod.ru/upload/medialibrary/45a/4b8z0fa24lrbii4sv06gcvdmfx4yqrg0.docx" TargetMode="External"/><Relationship Id="rId5" Type="http://schemas.openxmlformats.org/officeDocument/2006/relationships/hyperlink" Target="mailto:kukuta@kwi.ru" TargetMode="External"/><Relationship Id="rId4" Type="http://schemas.openxmlformats.org/officeDocument/2006/relationships/hyperlink" Target="http://penzagkh.ru/index.php/2022-10-13-18-08-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Кукута</dc:creator>
  <cp:keywords/>
  <dc:description/>
  <cp:lastModifiedBy>Игорь Кукута</cp:lastModifiedBy>
  <cp:revision>2</cp:revision>
  <dcterms:created xsi:type="dcterms:W3CDTF">2023-10-25T10:28:00Z</dcterms:created>
  <dcterms:modified xsi:type="dcterms:W3CDTF">2023-10-25T10:28:00Z</dcterms:modified>
</cp:coreProperties>
</file>